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ED" w:rsidRDefault="006B04ED" w:rsidP="00DB21C6">
      <w:pPr>
        <w:pBdr>
          <w:bottom w:val="thickThinSmallGap" w:sz="24" w:space="1" w:color="auto"/>
        </w:pBdr>
        <w:jc w:val="center"/>
        <w:rPr>
          <w:b/>
          <w:bCs/>
          <w:sz w:val="28"/>
          <w:szCs w:val="28"/>
        </w:rPr>
      </w:pPr>
    </w:p>
    <w:p w:rsidR="006B04ED" w:rsidRPr="006B04ED" w:rsidRDefault="006B04ED" w:rsidP="00DB21C6">
      <w:pPr>
        <w:pBdr>
          <w:bottom w:val="thickThinSmallGap" w:sz="24" w:space="1" w:color="auto"/>
        </w:pBdr>
        <w:jc w:val="center"/>
        <w:rPr>
          <w:b/>
          <w:bCs/>
          <w:sz w:val="40"/>
          <w:szCs w:val="40"/>
        </w:rPr>
      </w:pPr>
      <w:r w:rsidRPr="006B04ED">
        <w:rPr>
          <w:b/>
          <w:bCs/>
          <w:sz w:val="40"/>
          <w:szCs w:val="40"/>
        </w:rPr>
        <w:t>Committee on Education</w:t>
      </w:r>
    </w:p>
    <w:p w:rsidR="006B04ED" w:rsidRPr="006B04ED" w:rsidRDefault="006B04ED" w:rsidP="00DB21C6">
      <w:pPr>
        <w:pBdr>
          <w:bottom w:val="thickThinSmallGap" w:sz="24" w:space="1" w:color="auto"/>
        </w:pBdr>
        <w:jc w:val="center"/>
        <w:rPr>
          <w:b/>
          <w:bCs/>
          <w:sz w:val="32"/>
          <w:szCs w:val="32"/>
        </w:rPr>
      </w:pPr>
    </w:p>
    <w:p w:rsidR="008605B7" w:rsidRPr="00F361FB" w:rsidRDefault="006B04ED" w:rsidP="00DB21C6">
      <w:pPr>
        <w:pBdr>
          <w:bottom w:val="thickThinSmallGap" w:sz="24" w:space="1" w:color="auto"/>
        </w:pBdr>
        <w:jc w:val="center"/>
        <w:rPr>
          <w:b/>
          <w:bCs/>
          <w:sz w:val="28"/>
          <w:szCs w:val="28"/>
        </w:rPr>
      </w:pPr>
      <w:r>
        <w:rPr>
          <w:b/>
          <w:bCs/>
          <w:sz w:val="28"/>
          <w:szCs w:val="28"/>
        </w:rPr>
        <w:t>Course/</w:t>
      </w:r>
      <w:r w:rsidR="008605B7">
        <w:rPr>
          <w:b/>
          <w:bCs/>
          <w:sz w:val="28"/>
          <w:szCs w:val="28"/>
        </w:rPr>
        <w:t>Workshop Proposals Review Proce</w:t>
      </w:r>
      <w:r w:rsidR="008605B7" w:rsidRPr="00F361FB">
        <w:rPr>
          <w:b/>
          <w:bCs/>
          <w:sz w:val="28"/>
          <w:szCs w:val="28"/>
        </w:rPr>
        <w:t>dures</w:t>
      </w:r>
    </w:p>
    <w:p w:rsidR="008605B7" w:rsidRDefault="008605B7" w:rsidP="00F361FB">
      <w:pPr>
        <w:jc w:val="center"/>
      </w:pPr>
    </w:p>
    <w:p w:rsidR="008605B7" w:rsidRDefault="008605B7" w:rsidP="00F361FB"/>
    <w:p w:rsidR="008605B7" w:rsidRDefault="006B04ED" w:rsidP="00F361FB">
      <w:r>
        <w:t>Assign</w:t>
      </w:r>
      <w:r w:rsidR="008605B7">
        <w:t xml:space="preserve"> subgroup leaders (3 to 4) </w:t>
      </w:r>
      <w:r>
        <w:t xml:space="preserve">from the course/workshop liaisons </w:t>
      </w:r>
      <w:r w:rsidR="008605B7">
        <w:t xml:space="preserve">for the review of </w:t>
      </w:r>
      <w:r>
        <w:t>preconference or other</w:t>
      </w:r>
      <w:r w:rsidR="008605B7">
        <w:t xml:space="preserve"> proposals</w:t>
      </w:r>
      <w:r>
        <w:t>.</w:t>
      </w:r>
    </w:p>
    <w:p w:rsidR="008605B7" w:rsidRDefault="008605B7" w:rsidP="00F361FB"/>
    <w:p w:rsidR="008605B7" w:rsidRDefault="006B04ED" w:rsidP="00F361FB">
      <w:r>
        <w:t>R</w:t>
      </w:r>
      <w:r w:rsidR="008605B7">
        <w:t xml:space="preserve">eviews may include new </w:t>
      </w:r>
      <w:r>
        <w:t>course/</w:t>
      </w:r>
      <w:r w:rsidR="008605B7">
        <w:t xml:space="preserve">workshop proposals as well as current </w:t>
      </w:r>
      <w:r>
        <w:t>courses/</w:t>
      </w:r>
      <w:r w:rsidR="008605B7">
        <w:t>workshops offered by SAA.</w:t>
      </w:r>
    </w:p>
    <w:p w:rsidR="008605B7" w:rsidRDefault="008605B7" w:rsidP="00F361FB"/>
    <w:p w:rsidR="008605B7" w:rsidRDefault="008605B7" w:rsidP="00F361FB">
      <w:r>
        <w:t xml:space="preserve">Once proposals </w:t>
      </w:r>
      <w:r w:rsidR="006B04ED">
        <w:t xml:space="preserve">are </w:t>
      </w:r>
      <w:r>
        <w:t xml:space="preserve">received, the subgroup leaders will utilize all members of the Committee of Education as well as outside experts to assist in the reviews.  This will help gain additional expertise and give the </w:t>
      </w:r>
      <w:r w:rsidR="006B04ED">
        <w:t>course/</w:t>
      </w:r>
      <w:r>
        <w:t xml:space="preserve">workshop proposer/presenter a broader perspective.  </w:t>
      </w:r>
    </w:p>
    <w:p w:rsidR="008605B7" w:rsidRDefault="008605B7" w:rsidP="00F361FB"/>
    <w:p w:rsidR="008605B7" w:rsidRDefault="008605B7" w:rsidP="00F361FB">
      <w:r>
        <w:t>Each subgroup leader will receive:</w:t>
      </w:r>
    </w:p>
    <w:p w:rsidR="008605B7" w:rsidRDefault="008605B7" w:rsidP="00F361FB">
      <w:r>
        <w:tab/>
        <w:t>+evaluation form</w:t>
      </w:r>
    </w:p>
    <w:p w:rsidR="008605B7" w:rsidRDefault="008605B7" w:rsidP="00F361FB">
      <w:r>
        <w:tab/>
        <w:t>+workshop proposals\</w:t>
      </w:r>
    </w:p>
    <w:p w:rsidR="008605B7" w:rsidRDefault="008605B7" w:rsidP="00F361FB">
      <w:r>
        <w:tab/>
        <w:t>+vitae/resume of workshop presenter</w:t>
      </w:r>
    </w:p>
    <w:p w:rsidR="008605B7" w:rsidRDefault="008605B7" w:rsidP="00F361FB">
      <w:r>
        <w:tab/>
        <w:t>+handouts, outlines, slides, previous evaluations or other additional materials if available</w:t>
      </w:r>
    </w:p>
    <w:p w:rsidR="008605B7" w:rsidRDefault="008605B7" w:rsidP="00F361FB"/>
    <w:p w:rsidR="008605B7" w:rsidRDefault="008605B7" w:rsidP="00F361FB">
      <w:r>
        <w:t>The leader email</w:t>
      </w:r>
      <w:r w:rsidR="006B04ED">
        <w:t>s</w:t>
      </w:r>
      <w:r>
        <w:t xml:space="preserve"> these materials to every member of his/her review group.  The objective of the review for each proposal is to focus on assessing the learning objectives</w:t>
      </w:r>
      <w:r w:rsidR="006B04ED">
        <w:t>/outcomes</w:t>
      </w:r>
      <w:r>
        <w:t xml:space="preserve"> as well as the currency, clarity, and the content of the </w:t>
      </w:r>
      <w:r w:rsidR="006B04ED">
        <w:t>course/</w:t>
      </w:r>
      <w:r>
        <w:t xml:space="preserve">workshop.  The main goal of the review is to assess what the </w:t>
      </w:r>
      <w:r w:rsidR="006B04ED">
        <w:t>content</w:t>
      </w:r>
      <w:r>
        <w:t xml:space="preserve"> is covering and make suggestions for the </w:t>
      </w:r>
      <w:r w:rsidR="006B04ED">
        <w:t>developer/</w:t>
      </w:r>
      <w:r>
        <w:t>instructor for improvement (if necessary).</w:t>
      </w:r>
    </w:p>
    <w:p w:rsidR="008605B7" w:rsidRDefault="008605B7" w:rsidP="00F361FB"/>
    <w:p w:rsidR="008605B7" w:rsidRDefault="008605B7" w:rsidP="00F361FB">
      <w:r>
        <w:t xml:space="preserve">Each reviewer will be given instructions, materials and a deadline to have the evaluation form back to </w:t>
      </w:r>
      <w:r w:rsidR="006B04ED">
        <w:t>the SAA office</w:t>
      </w:r>
      <w:r>
        <w:t>.  The subgroup leaders will remind reviewers of the deadline and answer any questions, as appropriate.</w:t>
      </w:r>
    </w:p>
    <w:p w:rsidR="008605B7" w:rsidRDefault="008605B7" w:rsidP="00F361FB"/>
    <w:p w:rsidR="008605B7" w:rsidRDefault="008605B7" w:rsidP="00F361FB">
      <w:r>
        <w:t xml:space="preserve">It usually takes 2 to 3 hours to review 2 to 3 </w:t>
      </w:r>
      <w:r w:rsidR="006B04ED">
        <w:t>courses/</w:t>
      </w:r>
      <w:bookmarkStart w:id="0" w:name="_GoBack"/>
      <w:bookmarkEnd w:id="0"/>
      <w:r>
        <w:t>workshops.</w:t>
      </w:r>
    </w:p>
    <w:p w:rsidR="008605B7" w:rsidRDefault="008605B7" w:rsidP="00F361FB"/>
    <w:p w:rsidR="008605B7" w:rsidRDefault="008605B7" w:rsidP="00F361FB">
      <w:r>
        <w:t>A strategy for files names of the reviews might be:</w:t>
      </w:r>
    </w:p>
    <w:p w:rsidR="008605B7" w:rsidRDefault="008605B7" w:rsidP="00F361FB">
      <w:r>
        <w:t>Shorthand4 workshop_reviewerslast name.doc   (e.g., photosonline_landis.doc or elecsignatures_dean.doc)</w:t>
      </w:r>
    </w:p>
    <w:p w:rsidR="008605B7" w:rsidRDefault="008605B7" w:rsidP="00F361FB"/>
    <w:p w:rsidR="008605B7" w:rsidRPr="008F5B6A" w:rsidRDefault="008605B7" w:rsidP="00F361FB">
      <w:pPr>
        <w:rPr>
          <w:b/>
          <w:bCs/>
          <w:highlight w:val="yellow"/>
        </w:rPr>
      </w:pPr>
      <w:r w:rsidRPr="008F5B6A">
        <w:rPr>
          <w:b/>
          <w:bCs/>
          <w:highlight w:val="yellow"/>
        </w:rPr>
        <w:t>20</w:t>
      </w:r>
      <w:r w:rsidR="00962955">
        <w:rPr>
          <w:b/>
          <w:bCs/>
          <w:highlight w:val="yellow"/>
        </w:rPr>
        <w:t>1</w:t>
      </w:r>
      <w:r w:rsidR="0059388A">
        <w:rPr>
          <w:b/>
          <w:bCs/>
          <w:highlight w:val="yellow"/>
        </w:rPr>
        <w:t>3</w:t>
      </w:r>
      <w:r w:rsidRPr="008F5B6A">
        <w:rPr>
          <w:b/>
          <w:bCs/>
          <w:highlight w:val="yellow"/>
        </w:rPr>
        <w:t xml:space="preserve"> Deadlines:</w:t>
      </w:r>
    </w:p>
    <w:p w:rsidR="008605B7" w:rsidRPr="008F5B6A" w:rsidRDefault="00962955" w:rsidP="00177FDC">
      <w:pPr>
        <w:rPr>
          <w:highlight w:val="yellow"/>
        </w:rPr>
      </w:pPr>
      <w:r>
        <w:rPr>
          <w:highlight w:val="yellow"/>
        </w:rPr>
        <w:t xml:space="preserve">October </w:t>
      </w:r>
      <w:r w:rsidR="0059388A">
        <w:rPr>
          <w:highlight w:val="yellow"/>
        </w:rPr>
        <w:t>3</w:t>
      </w:r>
      <w:r w:rsidR="008605B7" w:rsidRPr="008F5B6A">
        <w:rPr>
          <w:highlight w:val="yellow"/>
        </w:rPr>
        <w:t>:  Deadline for submission of Pre-conference workshop proposals.</w:t>
      </w:r>
    </w:p>
    <w:p w:rsidR="008605B7" w:rsidRPr="008F5B6A" w:rsidRDefault="008605B7" w:rsidP="00177FDC">
      <w:pPr>
        <w:rPr>
          <w:highlight w:val="yellow"/>
        </w:rPr>
      </w:pPr>
      <w:r w:rsidRPr="008F5B6A">
        <w:rPr>
          <w:highlight w:val="yellow"/>
        </w:rPr>
        <w:t xml:space="preserve">October </w:t>
      </w:r>
      <w:r w:rsidR="0059388A">
        <w:rPr>
          <w:highlight w:val="yellow"/>
        </w:rPr>
        <w:t>10</w:t>
      </w:r>
      <w:r w:rsidRPr="008F5B6A">
        <w:rPr>
          <w:highlight w:val="yellow"/>
        </w:rPr>
        <w:t>:  Solveig emails the titles to the subgroup leaders based on their ACE Category</w:t>
      </w:r>
    </w:p>
    <w:p w:rsidR="008605B7" w:rsidRPr="008F5B6A" w:rsidRDefault="008605B7" w:rsidP="00177FDC">
      <w:pPr>
        <w:rPr>
          <w:highlight w:val="yellow"/>
        </w:rPr>
      </w:pPr>
      <w:r w:rsidRPr="008F5B6A">
        <w:rPr>
          <w:highlight w:val="yellow"/>
        </w:rPr>
        <w:t xml:space="preserve">October </w:t>
      </w:r>
      <w:r w:rsidR="0059388A">
        <w:rPr>
          <w:highlight w:val="yellow"/>
        </w:rPr>
        <w:t>24</w:t>
      </w:r>
      <w:r w:rsidRPr="008F5B6A">
        <w:rPr>
          <w:highlight w:val="yellow"/>
        </w:rPr>
        <w:t>:  Solveig disseminates proposals, etc., to the appropriate subgroup leader.</w:t>
      </w:r>
    </w:p>
    <w:p w:rsidR="008605B7" w:rsidRDefault="008605B7" w:rsidP="00177FDC">
      <w:r w:rsidRPr="008F5B6A">
        <w:rPr>
          <w:highlight w:val="yellow"/>
        </w:rPr>
        <w:t>December</w:t>
      </w:r>
      <w:r w:rsidR="0059388A">
        <w:rPr>
          <w:highlight w:val="yellow"/>
        </w:rPr>
        <w:t xml:space="preserve"> 16</w:t>
      </w:r>
      <w:r w:rsidRPr="008F5B6A">
        <w:rPr>
          <w:highlight w:val="yellow"/>
        </w:rPr>
        <w:t>:  Subgroup leaders provide their group’s reviews to Solveig.</w:t>
      </w:r>
    </w:p>
    <w:p w:rsidR="008605B7" w:rsidRDefault="008605B7" w:rsidP="00177FDC"/>
    <w:p w:rsidR="008605B7" w:rsidRPr="00177FDC" w:rsidRDefault="008605B7" w:rsidP="00F361FB"/>
    <w:sectPr w:rsidR="008605B7" w:rsidRPr="00177FDC" w:rsidSect="008F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FB"/>
    <w:rsid w:val="0002022E"/>
    <w:rsid w:val="000B02A9"/>
    <w:rsid w:val="00177FDC"/>
    <w:rsid w:val="00484D66"/>
    <w:rsid w:val="004C5005"/>
    <w:rsid w:val="00572A10"/>
    <w:rsid w:val="0059388A"/>
    <w:rsid w:val="006B04ED"/>
    <w:rsid w:val="00766A36"/>
    <w:rsid w:val="007A29C7"/>
    <w:rsid w:val="007F3BDF"/>
    <w:rsid w:val="008605B7"/>
    <w:rsid w:val="008D651F"/>
    <w:rsid w:val="008F1081"/>
    <w:rsid w:val="008F5B6A"/>
    <w:rsid w:val="00962955"/>
    <w:rsid w:val="00B316CF"/>
    <w:rsid w:val="00D77C80"/>
    <w:rsid w:val="00DB21C6"/>
    <w:rsid w:val="00DC5DC0"/>
    <w:rsid w:val="00F361FB"/>
    <w:rsid w:val="00FC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7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2A9"/>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7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2A9"/>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Workshop Proposals Review Procedures</vt:lpstr>
    </vt:vector>
  </TitlesOfParts>
  <Company>Georgia State University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Proposals Review Procedures</dc:title>
  <dc:creator>University Library</dc:creator>
  <cp:lastModifiedBy>Solveig De Sutter</cp:lastModifiedBy>
  <cp:revision>2</cp:revision>
  <cp:lastPrinted>2009-08-07T16:09:00Z</cp:lastPrinted>
  <dcterms:created xsi:type="dcterms:W3CDTF">2013-08-05T19:27:00Z</dcterms:created>
  <dcterms:modified xsi:type="dcterms:W3CDTF">2013-08-05T19:27:00Z</dcterms:modified>
</cp:coreProperties>
</file>